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363E0" w14:textId="77777777" w:rsidR="007607BE" w:rsidRDefault="007607BE" w:rsidP="00A074D9">
      <w:pPr>
        <w:shd w:val="clear" w:color="auto" w:fill="FFFFFF"/>
        <w:spacing w:before="600" w:after="375" w:line="240" w:lineRule="auto"/>
        <w:ind w:firstLine="0"/>
        <w:jc w:val="center"/>
        <w:textboxTightWrap w:val="none"/>
        <w:outlineLvl w:val="2"/>
        <w:rPr>
          <w:rFonts w:ascii="Georgia" w:eastAsia="Times New Roman" w:hAnsi="Georgia" w:cs="Times New Roman"/>
          <w:b/>
          <w:bCs/>
          <w:kern w:val="0"/>
          <w:sz w:val="32"/>
          <w:szCs w:val="32"/>
          <w14:ligatures w14:val="none"/>
        </w:rPr>
      </w:pPr>
      <w:r w:rsidRPr="006A7383">
        <w:rPr>
          <w:rFonts w:ascii="Georgia" w:eastAsia="Times New Roman" w:hAnsi="Georgia" w:cs="Times New Roman"/>
          <w:b/>
          <w:bCs/>
          <w:kern w:val="0"/>
          <w:sz w:val="32"/>
          <w:szCs w:val="32"/>
          <w14:ligatures w14:val="none"/>
        </w:rPr>
        <w:t>Attaining Higher Education in the Digitized Economy</w:t>
      </w:r>
    </w:p>
    <w:p w14:paraId="7019817A" w14:textId="2BF935AF" w:rsidR="006A7383" w:rsidRPr="00857B21" w:rsidRDefault="00857B21" w:rsidP="00A074D9">
      <w:pPr>
        <w:shd w:val="clear" w:color="auto" w:fill="FFFFFF"/>
        <w:spacing w:before="600" w:after="375" w:line="240" w:lineRule="auto"/>
        <w:ind w:firstLine="0"/>
        <w:jc w:val="center"/>
        <w:textboxTightWrap w:val="none"/>
        <w:outlineLvl w:val="2"/>
        <w:rPr>
          <w:rFonts w:ascii="Georgia" w:eastAsia="Times New Roman" w:hAnsi="Georgia" w:cs="Times New Roman"/>
          <w:kern w:val="0"/>
          <w:sz w:val="28"/>
          <w:szCs w:val="28"/>
          <w14:ligatures w14:val="none"/>
        </w:rPr>
      </w:pPr>
      <w:r w:rsidRPr="00857B21">
        <w:rPr>
          <w:rFonts w:ascii="Georgia" w:eastAsia="Times New Roman" w:hAnsi="Georgia" w:cs="Times New Roman"/>
          <w:kern w:val="0"/>
          <w:sz w:val="28"/>
          <w:szCs w:val="28"/>
          <w14:ligatures w14:val="none"/>
        </w:rPr>
        <w:t>K. Ken Shakoori</w:t>
      </w:r>
    </w:p>
    <w:p w14:paraId="231B68E2" w14:textId="77777777" w:rsidR="007607BE" w:rsidRPr="006A7383" w:rsidRDefault="007607BE" w:rsidP="007607BE">
      <w:pPr>
        <w:ind w:firstLine="0"/>
        <w:jc w:val="both"/>
        <w:rPr>
          <w:rFonts w:ascii="Georgia" w:hAnsi="Georgia"/>
          <w:szCs w:val="24"/>
        </w:rPr>
      </w:pPr>
      <w:r w:rsidRPr="006A7383">
        <w:rPr>
          <w:rFonts w:ascii="Georgia" w:hAnsi="Georgia"/>
          <w:szCs w:val="24"/>
        </w:rPr>
        <w:t xml:space="preserve">In our </w:t>
      </w:r>
      <w:r w:rsidRPr="006A7383">
        <w:rPr>
          <w:rFonts w:ascii="Georgia" w:eastAsia="Times New Roman" w:hAnsi="Georgia" w:cs="Times New Roman"/>
          <w:kern w:val="0"/>
          <w:szCs w:val="24"/>
          <w14:ligatures w14:val="none"/>
        </w:rPr>
        <w:t>capitalistic system, n</w:t>
      </w:r>
      <w:r w:rsidRPr="006A7383">
        <w:rPr>
          <w:rFonts w:ascii="Georgia" w:hAnsi="Georgia"/>
          <w:szCs w:val="24"/>
        </w:rPr>
        <w:t>ational priorities in the d</w:t>
      </w:r>
      <w:r w:rsidRPr="006A7383">
        <w:rPr>
          <w:rFonts w:ascii="Georgia" w:eastAsia="Times New Roman" w:hAnsi="Georgia" w:cs="Times New Roman"/>
          <w:kern w:val="0"/>
          <w:szCs w:val="24"/>
          <w14:ligatures w14:val="none"/>
        </w:rPr>
        <w:t xml:space="preserve">igitized economy require investment in higher education to </w:t>
      </w:r>
      <w:r w:rsidRPr="006A7383">
        <w:rPr>
          <w:rFonts w:ascii="Georgia" w:hAnsi="Georgia"/>
          <w:szCs w:val="24"/>
        </w:rPr>
        <w:t xml:space="preserve">strengthen the intellectual potential of the workforce. The underpinning of its implementation processes requires a working environment conducive to collaborative teaching and learning, ensuring innovative development. </w:t>
      </w:r>
    </w:p>
    <w:p w14:paraId="6D937E24" w14:textId="09BFFEC5" w:rsidR="007607BE" w:rsidRPr="006A7383" w:rsidRDefault="007607BE" w:rsidP="007607BE">
      <w:pPr>
        <w:spacing w:line="276" w:lineRule="auto"/>
        <w:ind w:firstLine="0"/>
        <w:jc w:val="both"/>
        <w:textboxTightWrap w:val="none"/>
        <w:rPr>
          <w:rFonts w:ascii="Georgia" w:hAnsi="Georgia" w:cstheme="majorBidi"/>
          <w:szCs w:val="24"/>
        </w:rPr>
      </w:pPr>
      <w:r w:rsidRPr="006A7383">
        <w:rPr>
          <w:rFonts w:ascii="Georgia" w:hAnsi="Georgia" w:cstheme="majorBidi"/>
          <w:szCs w:val="24"/>
        </w:rPr>
        <w:t xml:space="preserve">The digital economy has significantly reshaped employers' expectations, demanding high levels of expertise from their employees. This shift in demand underscores the importance of a well-educated and skilled workforce. </w:t>
      </w:r>
      <w:r w:rsidR="00A47526" w:rsidRPr="006A7383">
        <w:rPr>
          <w:rFonts w:ascii="Georgia" w:hAnsi="Georgia" w:cstheme="majorBidi"/>
          <w:szCs w:val="24"/>
        </w:rPr>
        <w:t>Y</w:t>
      </w:r>
      <w:r w:rsidRPr="006A7383">
        <w:rPr>
          <w:rFonts w:ascii="Georgia" w:hAnsi="Georgia" w:cstheme="majorBidi"/>
          <w:szCs w:val="24"/>
        </w:rPr>
        <w:t xml:space="preserve">oung Americans </w:t>
      </w:r>
      <w:r w:rsidR="00A47526" w:rsidRPr="006A7383">
        <w:rPr>
          <w:rFonts w:ascii="Georgia" w:hAnsi="Georgia" w:cstheme="majorBidi"/>
          <w:szCs w:val="24"/>
        </w:rPr>
        <w:t>mus</w:t>
      </w:r>
      <w:r w:rsidRPr="006A7383">
        <w:rPr>
          <w:rFonts w:ascii="Georgia" w:hAnsi="Georgia" w:cstheme="majorBidi"/>
          <w:szCs w:val="24"/>
        </w:rPr>
        <w:t xml:space="preserve">t invest in higher education to meet these new expectations. However, </w:t>
      </w:r>
      <w:r w:rsidR="00A47526" w:rsidRPr="006A7383">
        <w:rPr>
          <w:rFonts w:ascii="Georgia" w:hAnsi="Georgia" w:cstheme="majorBidi"/>
          <w:szCs w:val="24"/>
        </w:rPr>
        <w:t xml:space="preserve">given their potential remuneration, </w:t>
      </w:r>
      <w:r w:rsidRPr="006A7383">
        <w:rPr>
          <w:rFonts w:ascii="Georgia" w:hAnsi="Georgia" w:cstheme="majorBidi"/>
          <w:szCs w:val="24"/>
        </w:rPr>
        <w:t>it's equally crucial to be financially savvy and aware of the long-term implications when making this investment</w:t>
      </w:r>
      <w:r w:rsidR="008F1457" w:rsidRPr="006A7383">
        <w:rPr>
          <w:rFonts w:ascii="Georgia" w:hAnsi="Georgia" w:cstheme="majorBidi"/>
          <w:szCs w:val="24"/>
        </w:rPr>
        <w:t>, empowering them to make informed decisions</w:t>
      </w:r>
      <w:r w:rsidR="00A47526" w:rsidRPr="006A7383">
        <w:rPr>
          <w:rFonts w:ascii="Georgia" w:hAnsi="Georgia" w:cstheme="majorBidi"/>
          <w:szCs w:val="24"/>
        </w:rPr>
        <w:t>.</w:t>
      </w:r>
    </w:p>
    <w:p w14:paraId="4E5B1553" w14:textId="77777777" w:rsidR="007607BE" w:rsidRPr="006A7383" w:rsidRDefault="007607BE" w:rsidP="007607BE">
      <w:pPr>
        <w:spacing w:line="276" w:lineRule="auto"/>
        <w:ind w:firstLine="0"/>
        <w:jc w:val="both"/>
        <w:textboxTightWrap w:val="none"/>
        <w:rPr>
          <w:rFonts w:ascii="Georgia" w:eastAsia="Times New Roman" w:hAnsi="Georgia" w:cs="Times New Roman"/>
          <w:kern w:val="0"/>
          <w:szCs w:val="24"/>
          <w14:ligatures w14:val="none"/>
        </w:rPr>
      </w:pPr>
      <w:r w:rsidRPr="006A7383">
        <w:rPr>
          <w:rFonts w:ascii="Georgia" w:hAnsi="Georgia" w:cstheme="majorBidi"/>
          <w:szCs w:val="24"/>
        </w:rPr>
        <w:t>It's important to acknowledge that the workforce, through their hard work, has created substantial returns for their employers. However, the return on investment in education has not been as favorable for the workforce, with the</w:t>
      </w:r>
      <w:r w:rsidRPr="006A7383">
        <w:rPr>
          <w:rFonts w:ascii="Georgia" w:eastAsiaTheme="minorEastAsia" w:hAnsi="Georgia"/>
          <w:kern w:val="0"/>
          <w:szCs w:val="24"/>
          <w14:ligatures w14:val="none"/>
        </w:rPr>
        <w:t xml:space="preserve"> top 1% of mega-corporations reaping the most benefits. This has led to the highest income and wealth inequality disparity, </w:t>
      </w:r>
      <w:r w:rsidRPr="006A7383">
        <w:rPr>
          <w:rFonts w:ascii="Georgia" w:hAnsi="Georgia" w:cstheme="majorBidi"/>
          <w:szCs w:val="24"/>
        </w:rPr>
        <w:t>contributing</w:t>
      </w:r>
      <w:r w:rsidRPr="006A7383">
        <w:rPr>
          <w:rFonts w:ascii="Georgia" w:eastAsia="Times New Roman" w:hAnsi="Georgia" w:cs="Times New Roman"/>
          <w:kern w:val="0"/>
          <w:szCs w:val="24"/>
          <w14:ligatures w14:val="none"/>
        </w:rPr>
        <w:t xml:space="preserve"> to the shrinking middle class since the 1970s. </w:t>
      </w:r>
    </w:p>
    <w:p w14:paraId="174E00E0" w14:textId="77777777" w:rsidR="007607BE" w:rsidRPr="006A7383" w:rsidRDefault="007607BE" w:rsidP="007607BE">
      <w:pPr>
        <w:spacing w:line="276" w:lineRule="auto"/>
        <w:ind w:firstLine="0"/>
        <w:jc w:val="both"/>
        <w:textboxTightWrap w:val="none"/>
        <w:rPr>
          <w:rFonts w:ascii="Georgia" w:eastAsiaTheme="minorEastAsia" w:hAnsi="Georgia"/>
          <w:kern w:val="0"/>
          <w:szCs w:val="24"/>
          <w14:ligatures w14:val="none"/>
        </w:rPr>
      </w:pPr>
      <w:r w:rsidRPr="006A7383">
        <w:rPr>
          <w:rFonts w:ascii="Georgia" w:eastAsiaTheme="minorEastAsia" w:hAnsi="Georgia"/>
          <w:kern w:val="0"/>
          <w:szCs w:val="24"/>
          <w14:ligatures w14:val="none"/>
        </w:rPr>
        <w:t xml:space="preserve">After considerable research and analysis of sociopolitical and economic policies enacted by Congress, it became clear that American capitalism's sociopolitical and economic institutions have gradually converted the American capitalist system to what is now known as the corporatist system, which considers the workforce as commodities, not human capital. </w:t>
      </w:r>
    </w:p>
    <w:p w14:paraId="26843E2F" w14:textId="0E39D96F" w:rsidR="007607BE" w:rsidRPr="006A7383" w:rsidRDefault="007607BE" w:rsidP="007607BE">
      <w:pPr>
        <w:spacing w:line="276" w:lineRule="auto"/>
        <w:ind w:firstLine="0"/>
        <w:jc w:val="both"/>
        <w:textboxTightWrap w:val="none"/>
        <w:rPr>
          <w:rFonts w:ascii="Georgia" w:hAnsi="Georgia"/>
          <w:szCs w:val="24"/>
        </w:rPr>
      </w:pPr>
      <w:r w:rsidRPr="006A7383">
        <w:rPr>
          <w:rFonts w:ascii="Georgia" w:hAnsi="Georgia" w:cs="Segoe UI"/>
          <w:szCs w:val="24"/>
        </w:rPr>
        <w:t>Paradoxically, despite advice from economic experts, political leaders have been unable to rectify the design and implementation of policies that marginalize the workforce. This has led to a sense of urgency among some who believe that only a democratic counterrevolution, such as socialism, can provide a </w:t>
      </w:r>
      <w:r w:rsidRPr="006A7383">
        <w:rPr>
          <w:rFonts w:ascii="Georgia" w:hAnsi="Georgia"/>
          <w:szCs w:val="24"/>
        </w:rPr>
        <w:t>solution. The need for change is urgent, and it's time to consider alternative solutions.</w:t>
      </w:r>
      <w:r w:rsidR="00CE4BEF" w:rsidRPr="006A7383">
        <w:rPr>
          <w:rFonts w:ascii="Georgia" w:hAnsi="Georgia"/>
          <w:szCs w:val="24"/>
        </w:rPr>
        <w:t> This urgency should motivate us to discuss and consider new ideas</w:t>
      </w:r>
      <w:r w:rsidR="00166348" w:rsidRPr="006A7383">
        <w:rPr>
          <w:rFonts w:ascii="Georgia" w:hAnsi="Georgia"/>
          <w:szCs w:val="24"/>
        </w:rPr>
        <w:t>, emphasizing the pressing need for change</w:t>
      </w:r>
      <w:r w:rsidR="00CE4BEF" w:rsidRPr="006A7383">
        <w:rPr>
          <w:rFonts w:ascii="Georgia" w:hAnsi="Georgia"/>
          <w:szCs w:val="24"/>
        </w:rPr>
        <w:t>.</w:t>
      </w:r>
      <w:r w:rsidRPr="006A7383">
        <w:rPr>
          <w:rFonts w:ascii="Georgia" w:hAnsi="Georgia"/>
          <w:szCs w:val="24"/>
        </w:rPr>
        <w:t xml:space="preserve"> </w:t>
      </w:r>
    </w:p>
    <w:p w14:paraId="5D0EC8C4" w14:textId="19DE2A53" w:rsidR="0087716D" w:rsidRPr="006A7383" w:rsidRDefault="007607BE" w:rsidP="007607BE">
      <w:pPr>
        <w:spacing w:line="276" w:lineRule="auto"/>
        <w:ind w:firstLine="0"/>
        <w:jc w:val="both"/>
        <w:textboxTightWrap w:val="none"/>
        <w:rPr>
          <w:rFonts w:ascii="Georgia" w:eastAsia="Times New Roman" w:hAnsi="Georgia" w:cs="Times New Roman"/>
          <w:kern w:val="0"/>
          <w:szCs w:val="24"/>
          <w:shd w:val="clear" w:color="auto" w:fill="FFFFFF"/>
          <w14:ligatures w14:val="none"/>
        </w:rPr>
      </w:pPr>
      <w:r w:rsidRPr="006A7383">
        <w:rPr>
          <w:rFonts w:ascii="Georgia" w:hAnsi="Georgia"/>
          <w:szCs w:val="24"/>
        </w:rPr>
        <w:t xml:space="preserve">I want </w:t>
      </w:r>
      <w:r w:rsidRPr="006A7383">
        <w:rPr>
          <w:rFonts w:ascii="Georgia" w:eastAsia="Times New Roman" w:hAnsi="Georgia" w:cs="Segoe UI"/>
          <w:kern w:val="0"/>
          <w:szCs w:val="24"/>
          <w14:ligatures w14:val="none"/>
        </w:rPr>
        <w:t>young, educated, and skilled Americans to learn from the history of capitalism that f</w:t>
      </w:r>
      <w:r w:rsidRPr="006A7383">
        <w:rPr>
          <w:rFonts w:ascii="Georgia" w:eastAsia="Times New Roman" w:hAnsi="Georgia" w:cs="Helvetica"/>
          <w:kern w:val="0"/>
          <w:szCs w:val="24"/>
          <w14:ligatures w14:val="none"/>
        </w:rPr>
        <w:t xml:space="preserve">ree-market capitalism </w:t>
      </w:r>
      <w:r w:rsidRPr="006A7383">
        <w:rPr>
          <w:rFonts w:ascii="Georgia" w:eastAsia="Times New Roman" w:hAnsi="Georgia" w:cs="Times New Roman"/>
          <w:kern w:val="0"/>
          <w:szCs w:val="24"/>
          <w:shd w:val="clear" w:color="auto" w:fill="FFFFFF"/>
          <w14:ligatures w14:val="none"/>
        </w:rPr>
        <w:t xml:space="preserve">thrived because self-interest and competition played a significant role in the free-market economy. Self-interest is the motivator, and competition is the regulator of economic activity, which is the foundation of the invisible hand described by </w:t>
      </w:r>
      <w:r w:rsidRPr="006A7383">
        <w:rPr>
          <w:rFonts w:ascii="Georgia" w:eastAsia="Times New Roman" w:hAnsi="Georgia" w:cs="Times New Roman"/>
          <w:kern w:val="0"/>
          <w:szCs w:val="24"/>
          <w:shd w:val="clear" w:color="auto" w:fill="FFFFFF"/>
          <w14:ligatures w14:val="none"/>
        </w:rPr>
        <w:lastRenderedPageBreak/>
        <w:t xml:space="preserve">Adam Smith. This </w:t>
      </w:r>
      <w:r w:rsidR="00CE4BEF" w:rsidRPr="006A7383">
        <w:rPr>
          <w:rFonts w:ascii="Georgia" w:eastAsia="Times New Roman" w:hAnsi="Georgia" w:cs="Times New Roman"/>
          <w:kern w:val="0"/>
          <w:szCs w:val="24"/>
          <w:shd w:val="clear" w:color="auto" w:fill="FFFFFF"/>
          <w14:ligatures w14:val="none"/>
        </w:rPr>
        <w:t>historical knowledge must empower educated Americans to understand the current economic landscape and make informed decisions</w:t>
      </w:r>
      <w:r w:rsidR="00A62BFF" w:rsidRPr="006A7383">
        <w:rPr>
          <w:rFonts w:ascii="Georgia" w:eastAsia="Times New Roman" w:hAnsi="Georgia" w:cs="Times New Roman"/>
          <w:kern w:val="0"/>
          <w:szCs w:val="24"/>
          <w:shd w:val="clear" w:color="auto" w:fill="FFFFFF"/>
          <w14:ligatures w14:val="none"/>
        </w:rPr>
        <w:t>, thereby taking control of their economic future</w:t>
      </w:r>
      <w:r w:rsidR="00CE4BEF" w:rsidRPr="006A7383">
        <w:rPr>
          <w:rFonts w:ascii="Georgia" w:eastAsia="Times New Roman" w:hAnsi="Georgia" w:cs="Times New Roman"/>
          <w:kern w:val="0"/>
          <w:szCs w:val="24"/>
          <w:shd w:val="clear" w:color="auto" w:fill="FFFFFF"/>
          <w14:ligatures w14:val="none"/>
        </w:rPr>
        <w:t xml:space="preserve">. </w:t>
      </w:r>
    </w:p>
    <w:p w14:paraId="016FDCAF" w14:textId="3AC634ED" w:rsidR="003E68C9" w:rsidRPr="006A7383" w:rsidRDefault="00BF702D" w:rsidP="00E94A3C">
      <w:pPr>
        <w:spacing w:line="276" w:lineRule="auto"/>
        <w:ind w:firstLine="0"/>
        <w:jc w:val="both"/>
        <w:textboxTightWrap w:val="none"/>
        <w:rPr>
          <w:rFonts w:ascii="Georgia" w:hAnsi="Georgia"/>
          <w:b/>
          <w:bCs/>
          <w:szCs w:val="24"/>
        </w:rPr>
      </w:pPr>
      <w:r w:rsidRPr="006A7383">
        <w:rPr>
          <w:rFonts w:ascii="Georgia" w:eastAsia="Times New Roman" w:hAnsi="Georgia" w:cs="Times New Roman"/>
          <w:kern w:val="0"/>
          <w:szCs w:val="24"/>
          <w:shd w:val="clear" w:color="auto" w:fill="FFFFFF"/>
          <w14:ligatures w14:val="none"/>
        </w:rPr>
        <w:t xml:space="preserve"> </w:t>
      </w:r>
      <w:r w:rsidRPr="006A7383">
        <w:rPr>
          <w:rFonts w:ascii="Georgia" w:hAnsi="Georgia"/>
          <w:b/>
          <w:bCs/>
          <w:szCs w:val="24"/>
        </w:rPr>
        <w:t xml:space="preserve">The young, educated, and skilled Americans </w:t>
      </w:r>
      <w:r w:rsidR="00561554" w:rsidRPr="006A7383">
        <w:rPr>
          <w:rFonts w:ascii="Georgia" w:hAnsi="Georgia"/>
          <w:b/>
          <w:bCs/>
          <w:szCs w:val="24"/>
        </w:rPr>
        <w:t xml:space="preserve">must </w:t>
      </w:r>
      <w:r w:rsidRPr="006A7383">
        <w:rPr>
          <w:rFonts w:ascii="Georgia" w:hAnsi="Georgia"/>
          <w:b/>
          <w:bCs/>
          <w:szCs w:val="24"/>
        </w:rPr>
        <w:t>envision a world where they, as workforce members, are not just part of the hiera</w:t>
      </w:r>
      <w:r w:rsidR="003E68C9" w:rsidRPr="006A7383">
        <w:rPr>
          <w:rFonts w:ascii="Georgia" w:hAnsi="Georgia"/>
          <w:b/>
          <w:bCs/>
          <w:szCs w:val="24"/>
        </w:rPr>
        <w:t>rch</w:t>
      </w:r>
      <w:r w:rsidRPr="006A7383">
        <w:rPr>
          <w:rFonts w:ascii="Georgia" w:hAnsi="Georgia"/>
          <w:b/>
          <w:bCs/>
          <w:szCs w:val="24"/>
        </w:rPr>
        <w:t xml:space="preserve">ical </w:t>
      </w:r>
      <w:r w:rsidR="001D3028" w:rsidRPr="006A7383">
        <w:rPr>
          <w:rFonts w:ascii="Georgia" w:hAnsi="Georgia"/>
          <w:b/>
          <w:bCs/>
          <w:szCs w:val="24"/>
        </w:rPr>
        <w:t>apparatus</w:t>
      </w:r>
      <w:r w:rsidRPr="006A7383">
        <w:rPr>
          <w:rFonts w:ascii="Georgia" w:hAnsi="Georgia"/>
          <w:b/>
          <w:bCs/>
          <w:szCs w:val="24"/>
        </w:rPr>
        <w:t xml:space="preserve"> but decision-makers in their workplace. </w:t>
      </w:r>
      <w:r w:rsidR="00171DC6" w:rsidRPr="006A7383">
        <w:rPr>
          <w:rFonts w:ascii="Georgia" w:hAnsi="Georgia"/>
          <w:b/>
          <w:bCs/>
          <w:szCs w:val="24"/>
        </w:rPr>
        <w:t>A</w:t>
      </w:r>
      <w:r w:rsidRPr="006A7383">
        <w:rPr>
          <w:rFonts w:ascii="Georgia" w:hAnsi="Georgia"/>
          <w:b/>
          <w:bCs/>
          <w:szCs w:val="24"/>
        </w:rPr>
        <w:t xml:space="preserve"> </w:t>
      </w:r>
      <w:r w:rsidR="003D5057" w:rsidRPr="006A7383">
        <w:rPr>
          <w:rFonts w:ascii="Georgia" w:hAnsi="Georgia"/>
          <w:b/>
          <w:bCs/>
          <w:szCs w:val="24"/>
        </w:rPr>
        <w:t>work</w:t>
      </w:r>
      <w:r w:rsidR="00171DC6" w:rsidRPr="006A7383">
        <w:rPr>
          <w:rFonts w:ascii="Georgia" w:hAnsi="Georgia"/>
          <w:b/>
          <w:bCs/>
          <w:szCs w:val="24"/>
        </w:rPr>
        <w:t xml:space="preserve"> envir</w:t>
      </w:r>
      <w:r w:rsidR="00E94A3C" w:rsidRPr="006A7383">
        <w:rPr>
          <w:rFonts w:ascii="Georgia" w:hAnsi="Georgia"/>
          <w:b/>
          <w:bCs/>
          <w:szCs w:val="24"/>
        </w:rPr>
        <w:t>o</w:t>
      </w:r>
      <w:r w:rsidR="00171DC6" w:rsidRPr="006A7383">
        <w:rPr>
          <w:rFonts w:ascii="Georgia" w:hAnsi="Georgia"/>
          <w:b/>
          <w:bCs/>
          <w:szCs w:val="24"/>
        </w:rPr>
        <w:t>nment</w:t>
      </w:r>
      <w:r w:rsidRPr="006A7383">
        <w:rPr>
          <w:rFonts w:ascii="Georgia" w:hAnsi="Georgia"/>
          <w:b/>
          <w:bCs/>
          <w:szCs w:val="24"/>
        </w:rPr>
        <w:t xml:space="preserve"> where others do not dictate </w:t>
      </w:r>
      <w:r w:rsidR="00683B2C" w:rsidRPr="006A7383">
        <w:rPr>
          <w:rFonts w:ascii="Georgia" w:hAnsi="Georgia"/>
          <w:b/>
          <w:bCs/>
          <w:szCs w:val="24"/>
        </w:rPr>
        <w:t>th</w:t>
      </w:r>
      <w:r w:rsidR="003E68C9" w:rsidRPr="006A7383">
        <w:rPr>
          <w:rFonts w:ascii="Georgia" w:hAnsi="Georgia"/>
          <w:b/>
          <w:bCs/>
          <w:szCs w:val="24"/>
        </w:rPr>
        <w:t>e</w:t>
      </w:r>
      <w:r w:rsidR="00683B2C" w:rsidRPr="006A7383">
        <w:rPr>
          <w:rFonts w:ascii="Georgia" w:hAnsi="Georgia"/>
          <w:b/>
          <w:bCs/>
          <w:szCs w:val="24"/>
        </w:rPr>
        <w:t>ir</w:t>
      </w:r>
      <w:r w:rsidRPr="006A7383">
        <w:rPr>
          <w:rFonts w:ascii="Georgia" w:hAnsi="Georgia"/>
          <w:b/>
          <w:bCs/>
          <w:szCs w:val="24"/>
        </w:rPr>
        <w:t xml:space="preserve"> income but are a direct reflection of the value they contribute. </w:t>
      </w:r>
    </w:p>
    <w:p w14:paraId="57AD2DDF" w14:textId="6DF43963" w:rsidR="003E68C9" w:rsidRPr="006A7383" w:rsidRDefault="00CE4BEF" w:rsidP="00D9683A">
      <w:pPr>
        <w:spacing w:line="276" w:lineRule="auto"/>
        <w:ind w:firstLine="0"/>
        <w:jc w:val="both"/>
        <w:textboxTightWrap w:val="none"/>
        <w:rPr>
          <w:rFonts w:ascii="Georgia" w:hAnsi="Georgia"/>
          <w:szCs w:val="24"/>
        </w:rPr>
      </w:pPr>
      <w:r w:rsidRPr="006A7383">
        <w:rPr>
          <w:rFonts w:ascii="Georgia" w:eastAsia="Times New Roman" w:hAnsi="Georgia" w:cs="Times New Roman"/>
          <w:kern w:val="0"/>
          <w:szCs w:val="24"/>
          <w:shd w:val="clear" w:color="auto" w:fill="FFFFFF"/>
          <w14:ligatures w14:val="none"/>
        </w:rPr>
        <w:t xml:space="preserve">Current circumstances </w:t>
      </w:r>
      <w:r w:rsidR="007607BE" w:rsidRPr="006A7383">
        <w:rPr>
          <w:rFonts w:ascii="Georgia" w:eastAsia="Times New Roman" w:hAnsi="Georgia" w:cs="Times New Roman"/>
          <w:kern w:val="0"/>
          <w:szCs w:val="24"/>
          <w:shd w:val="clear" w:color="auto" w:fill="FFFFFF"/>
          <w14:ligatures w14:val="none"/>
        </w:rPr>
        <w:t>led me to introduce the concepts of dual entities and edified capitalists,  covered in my book, “Edified Capitalists Unravel Flaws of Capitalism</w:t>
      </w:r>
      <w:r w:rsidR="009836D7" w:rsidRPr="006A7383">
        <w:rPr>
          <w:rFonts w:ascii="Georgia" w:eastAsia="Times New Roman" w:hAnsi="Georgia" w:cs="Times New Roman"/>
          <w:kern w:val="0"/>
          <w:szCs w:val="24"/>
          <w:shd w:val="clear" w:color="auto" w:fill="FFFFFF"/>
          <w14:ligatures w14:val="none"/>
        </w:rPr>
        <w:t>,</w:t>
      </w:r>
      <w:r w:rsidR="007607BE" w:rsidRPr="006A7383">
        <w:rPr>
          <w:rFonts w:ascii="Georgia" w:eastAsia="Times New Roman" w:hAnsi="Georgia" w:cs="Times New Roman"/>
          <w:kern w:val="0"/>
          <w:szCs w:val="24"/>
          <w:shd w:val="clear" w:color="auto" w:fill="FFFFFF"/>
          <w14:ligatures w14:val="none"/>
        </w:rPr>
        <w:t>”</w:t>
      </w:r>
      <w:r w:rsidRPr="006A7383">
        <w:rPr>
          <w:rFonts w:ascii="Georgia" w:eastAsia="Times New Roman" w:hAnsi="Georgia" w:cs="Times New Roman"/>
          <w:kern w:val="0"/>
          <w:szCs w:val="24"/>
          <w:shd w:val="clear" w:color="auto" w:fill="FFFFFF"/>
          <w14:ligatures w14:val="none"/>
        </w:rPr>
        <w:t xml:space="preserve"> informing them how to become the architect of their own success </w:t>
      </w:r>
      <w:r w:rsidRPr="006A7383">
        <w:rPr>
          <w:rFonts w:ascii="Georgia" w:eastAsia="Times New Roman" w:hAnsi="Georgia" w:cs="Times New Roman"/>
          <w:kern w:val="0"/>
          <w:szCs w:val="24"/>
          <w:bdr w:val="none" w:sz="0" w:space="0" w:color="auto" w:frame="1"/>
          <w14:ligatures w14:val="none"/>
        </w:rPr>
        <w:t xml:space="preserve">and </w:t>
      </w:r>
      <w:r w:rsidR="00A074D9" w:rsidRPr="006A7383">
        <w:rPr>
          <w:rFonts w:ascii="Georgia" w:eastAsia="Times New Roman" w:hAnsi="Georgia" w:cs="Times New Roman"/>
          <w:kern w:val="0"/>
          <w:szCs w:val="24"/>
          <w:bdr w:val="none" w:sz="0" w:space="0" w:color="auto" w:frame="1"/>
          <w14:ligatures w14:val="none"/>
        </w:rPr>
        <w:t>transform</w:t>
      </w:r>
      <w:r w:rsidRPr="006A7383">
        <w:rPr>
          <w:rFonts w:ascii="Georgia" w:eastAsia="Times New Roman" w:hAnsi="Georgia" w:cs="Times New Roman"/>
          <w:kern w:val="0"/>
          <w:szCs w:val="24"/>
          <w:bdr w:val="none" w:sz="0" w:space="0" w:color="auto" w:frame="1"/>
          <w14:ligatures w14:val="none"/>
        </w:rPr>
        <w:t xml:space="preserve"> the work environment</w:t>
      </w:r>
      <w:r w:rsidRPr="006A7383">
        <w:rPr>
          <w:rFonts w:ascii="Georgia" w:eastAsia="Times New Roman" w:hAnsi="Georgia" w:cs="Times New Roman"/>
          <w:kern w:val="0"/>
          <w:szCs w:val="24"/>
          <w:shd w:val="clear" w:color="auto" w:fill="FFFFFF"/>
          <w14:ligatures w14:val="none"/>
        </w:rPr>
        <w:t>.</w:t>
      </w:r>
      <w:r w:rsidR="00D9683A" w:rsidRPr="006A7383">
        <w:rPr>
          <w:rFonts w:ascii="Georgia" w:eastAsia="Times New Roman" w:hAnsi="Georgia" w:cs="Times New Roman"/>
          <w:kern w:val="0"/>
          <w:szCs w:val="24"/>
          <w:shd w:val="clear" w:color="auto" w:fill="FFFFFF"/>
          <w14:ligatures w14:val="none"/>
        </w:rPr>
        <w:t xml:space="preserve"> </w:t>
      </w:r>
      <w:r w:rsidR="003E68C9" w:rsidRPr="006A7383">
        <w:rPr>
          <w:rFonts w:ascii="Georgia" w:hAnsi="Georgia"/>
          <w:szCs w:val="24"/>
        </w:rPr>
        <w:t>As</w:t>
      </w:r>
      <w:r w:rsidR="00F87528" w:rsidRPr="006A7383">
        <w:rPr>
          <w:rFonts w:ascii="Georgia" w:hAnsi="Georgia"/>
          <w:szCs w:val="24"/>
        </w:rPr>
        <w:t xml:space="preserve"> </w:t>
      </w:r>
      <w:r w:rsidR="006351A5" w:rsidRPr="006A7383">
        <w:rPr>
          <w:rFonts w:ascii="Georgia" w:hAnsi="Georgia"/>
          <w:szCs w:val="24"/>
        </w:rPr>
        <w:t xml:space="preserve">the book </w:t>
      </w:r>
      <w:r w:rsidR="00F87528" w:rsidRPr="006A7383">
        <w:rPr>
          <w:rFonts w:ascii="Georgia" w:hAnsi="Georgia"/>
          <w:szCs w:val="24"/>
        </w:rPr>
        <w:t>indicate</w:t>
      </w:r>
      <w:r w:rsidR="003E68C9" w:rsidRPr="006A7383">
        <w:rPr>
          <w:rFonts w:ascii="Georgia" w:hAnsi="Georgia"/>
          <w:szCs w:val="24"/>
        </w:rPr>
        <w:t>s, this is not a mere fantasy but a tangible possibility we can explore together.</w:t>
      </w:r>
    </w:p>
    <w:p w14:paraId="2B8D8CCF" w14:textId="77777777" w:rsidR="003E68C9" w:rsidRPr="006A7383" w:rsidRDefault="003E68C9" w:rsidP="007607BE">
      <w:pPr>
        <w:spacing w:line="276" w:lineRule="auto"/>
        <w:ind w:firstLine="0"/>
        <w:jc w:val="both"/>
        <w:textboxTightWrap w:val="none"/>
        <w:rPr>
          <w:rFonts w:ascii="Georgia" w:eastAsia="Times New Roman" w:hAnsi="Georgia" w:cs="Times New Roman"/>
          <w:kern w:val="0"/>
          <w:szCs w:val="24"/>
          <w:shd w:val="clear" w:color="auto" w:fill="FFFFFF"/>
          <w14:ligatures w14:val="none"/>
        </w:rPr>
      </w:pPr>
    </w:p>
    <w:sectPr w:rsidR="003E68C9" w:rsidRPr="006A7383" w:rsidSect="00114874">
      <w:pgSz w:w="12240" w:h="15840" w:code="1"/>
      <w:pgMar w:top="1440" w:right="1440" w:bottom="1440" w:left="1440" w:header="720" w:footer="720" w:gutter="0"/>
      <w:paperSrc w:first="257" w:other="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7BE"/>
    <w:rsid w:val="00020C2A"/>
    <w:rsid w:val="00040C24"/>
    <w:rsid w:val="00065C76"/>
    <w:rsid w:val="0008749D"/>
    <w:rsid w:val="000F6F0D"/>
    <w:rsid w:val="001033C8"/>
    <w:rsid w:val="00110B31"/>
    <w:rsid w:val="001131CF"/>
    <w:rsid w:val="00114874"/>
    <w:rsid w:val="0016148B"/>
    <w:rsid w:val="00166348"/>
    <w:rsid w:val="00171DC6"/>
    <w:rsid w:val="00195834"/>
    <w:rsid w:val="001D3028"/>
    <w:rsid w:val="00231000"/>
    <w:rsid w:val="00250590"/>
    <w:rsid w:val="002753F0"/>
    <w:rsid w:val="002F6FF3"/>
    <w:rsid w:val="00313209"/>
    <w:rsid w:val="003517BF"/>
    <w:rsid w:val="00360D10"/>
    <w:rsid w:val="003D5057"/>
    <w:rsid w:val="003E68C9"/>
    <w:rsid w:val="004A5D2D"/>
    <w:rsid w:val="00561554"/>
    <w:rsid w:val="005F10AD"/>
    <w:rsid w:val="006351A5"/>
    <w:rsid w:val="00683B2C"/>
    <w:rsid w:val="006A7383"/>
    <w:rsid w:val="006E4D17"/>
    <w:rsid w:val="007214C3"/>
    <w:rsid w:val="00721BA3"/>
    <w:rsid w:val="007607BE"/>
    <w:rsid w:val="0078246B"/>
    <w:rsid w:val="007F543C"/>
    <w:rsid w:val="008037C5"/>
    <w:rsid w:val="00804EDA"/>
    <w:rsid w:val="00837806"/>
    <w:rsid w:val="00857B21"/>
    <w:rsid w:val="0087716D"/>
    <w:rsid w:val="008E26C2"/>
    <w:rsid w:val="008F1457"/>
    <w:rsid w:val="00942B83"/>
    <w:rsid w:val="009836D7"/>
    <w:rsid w:val="009907B5"/>
    <w:rsid w:val="00A074D9"/>
    <w:rsid w:val="00A31374"/>
    <w:rsid w:val="00A47526"/>
    <w:rsid w:val="00A62BFF"/>
    <w:rsid w:val="00A711D2"/>
    <w:rsid w:val="00B324E5"/>
    <w:rsid w:val="00BC3DFA"/>
    <w:rsid w:val="00BF702D"/>
    <w:rsid w:val="00C611CE"/>
    <w:rsid w:val="00C8636D"/>
    <w:rsid w:val="00CE4BEF"/>
    <w:rsid w:val="00CF66D1"/>
    <w:rsid w:val="00D31603"/>
    <w:rsid w:val="00D66C1C"/>
    <w:rsid w:val="00D9683A"/>
    <w:rsid w:val="00DA3B35"/>
    <w:rsid w:val="00DE7D81"/>
    <w:rsid w:val="00DF1764"/>
    <w:rsid w:val="00E3633C"/>
    <w:rsid w:val="00E94A3C"/>
    <w:rsid w:val="00EA3744"/>
    <w:rsid w:val="00EC16B3"/>
    <w:rsid w:val="00EE3C45"/>
    <w:rsid w:val="00F00A4A"/>
    <w:rsid w:val="00F70B79"/>
    <w:rsid w:val="00F87528"/>
    <w:rsid w:val="00FA2B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6A190"/>
  <w15:chartTrackingRefBased/>
  <w15:docId w15:val="{636455B7-0A97-4625-8363-53454AA2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7BE"/>
    <w:pPr>
      <w:ind w:firstLine="432"/>
      <w:textboxTightWrap w:val="firstLineOnly"/>
    </w:pPr>
    <w:rPr>
      <w:rFonts w:ascii="Times New Roman" w:hAnsi="Times New Roman"/>
      <w:sz w:val="24"/>
    </w:rPr>
  </w:style>
  <w:style w:type="paragraph" w:styleId="Heading1">
    <w:name w:val="heading 1"/>
    <w:basedOn w:val="Normal"/>
    <w:next w:val="Normal"/>
    <w:link w:val="Heading1Char"/>
    <w:uiPriority w:val="9"/>
    <w:qFormat/>
    <w:rsid w:val="007607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07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07B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07B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607B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607B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607B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607B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607B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7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07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07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07BE"/>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7607BE"/>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7607BE"/>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7607BE"/>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7607BE"/>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7607BE"/>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7607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7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7BE"/>
    <w:pPr>
      <w:numPr>
        <w:ilvl w:val="1"/>
      </w:numPr>
      <w:ind w:firstLine="432"/>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07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07BE"/>
    <w:pPr>
      <w:spacing w:before="160"/>
      <w:jc w:val="center"/>
    </w:pPr>
    <w:rPr>
      <w:i/>
      <w:iCs/>
      <w:color w:val="404040" w:themeColor="text1" w:themeTint="BF"/>
    </w:rPr>
  </w:style>
  <w:style w:type="character" w:customStyle="1" w:styleId="QuoteChar">
    <w:name w:val="Quote Char"/>
    <w:basedOn w:val="DefaultParagraphFont"/>
    <w:link w:val="Quote"/>
    <w:uiPriority w:val="29"/>
    <w:rsid w:val="007607BE"/>
    <w:rPr>
      <w:rFonts w:ascii="Times New Roman" w:hAnsi="Times New Roman"/>
      <w:i/>
      <w:iCs/>
      <w:color w:val="404040" w:themeColor="text1" w:themeTint="BF"/>
      <w:sz w:val="24"/>
    </w:rPr>
  </w:style>
  <w:style w:type="paragraph" w:styleId="ListParagraph">
    <w:name w:val="List Paragraph"/>
    <w:basedOn w:val="Normal"/>
    <w:uiPriority w:val="34"/>
    <w:qFormat/>
    <w:rsid w:val="007607BE"/>
    <w:pPr>
      <w:ind w:left="720"/>
      <w:contextualSpacing/>
    </w:pPr>
  </w:style>
  <w:style w:type="character" w:styleId="IntenseEmphasis">
    <w:name w:val="Intense Emphasis"/>
    <w:basedOn w:val="DefaultParagraphFont"/>
    <w:uiPriority w:val="21"/>
    <w:qFormat/>
    <w:rsid w:val="007607BE"/>
    <w:rPr>
      <w:i/>
      <w:iCs/>
      <w:color w:val="0F4761" w:themeColor="accent1" w:themeShade="BF"/>
    </w:rPr>
  </w:style>
  <w:style w:type="paragraph" w:styleId="IntenseQuote">
    <w:name w:val="Intense Quote"/>
    <w:basedOn w:val="Normal"/>
    <w:next w:val="Normal"/>
    <w:link w:val="IntenseQuoteChar"/>
    <w:uiPriority w:val="30"/>
    <w:qFormat/>
    <w:rsid w:val="007607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07BE"/>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7607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2920</Characters>
  <Application>Microsoft Office Word</Application>
  <DocSecurity>0</DocSecurity>
  <Lines>45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Khosrow Shakoori</dc:creator>
  <cp:keywords/>
  <dc:description/>
  <cp:lastModifiedBy>Khosrow Shakoori</cp:lastModifiedBy>
  <cp:revision>2</cp:revision>
  <dcterms:created xsi:type="dcterms:W3CDTF">2024-11-08T23:08:00Z</dcterms:created>
  <dcterms:modified xsi:type="dcterms:W3CDTF">2024-11-08T23:08:00Z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39775dc6-1f79-48df-9380-589cd40d4bff</vt:lpwstr>
  </property>
</Properties>
</file>